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C1D83" w14:textId="5E5B3C87" w:rsidR="0084539A" w:rsidRDefault="0084539A" w:rsidP="001A4B0E">
      <w:pPr>
        <w:pStyle w:val="CRCoverPage"/>
        <w:tabs>
          <w:tab w:val="right" w:pos="9639"/>
        </w:tabs>
        <w:spacing w:after="0"/>
        <w:rPr>
          <w:b/>
          <w:i/>
          <w:noProof/>
          <w:sz w:val="28"/>
        </w:rPr>
      </w:pPr>
      <w:r w:rsidRPr="003C1C9B">
        <w:rPr>
          <w:rFonts w:cs="Arial"/>
          <w:b/>
          <w:bCs/>
          <w:sz w:val="24"/>
          <w:szCs w:val="24"/>
        </w:rPr>
        <w:t>3GPP TSG WG RAN5 Meeting #97</w:t>
      </w:r>
      <w:r>
        <w:rPr>
          <w:b/>
          <w:i/>
          <w:noProof/>
          <w:sz w:val="28"/>
        </w:rPr>
        <w:tab/>
      </w:r>
      <w:r w:rsidRPr="00380A08">
        <w:rPr>
          <w:b/>
          <w:i/>
          <w:noProof/>
          <w:sz w:val="28"/>
          <w:lang w:eastAsia="zh-CN"/>
        </w:rPr>
        <w:t>R5-22</w:t>
      </w:r>
      <w:r w:rsidR="00342E52" w:rsidRPr="00342E52">
        <w:rPr>
          <w:b/>
          <w:i/>
          <w:noProof/>
          <w:sz w:val="28"/>
          <w:lang w:eastAsia="zh-CN"/>
        </w:rPr>
        <w:t>6292</w:t>
      </w:r>
      <w:r w:rsidR="002F6418" w:rsidRPr="002F6418">
        <w:rPr>
          <w:rFonts w:hint="eastAsia"/>
          <w:b/>
          <w:i/>
          <w:noProof/>
          <w:sz w:val="28"/>
          <w:highlight w:val="yellow"/>
          <w:lang w:eastAsia="zh-CN"/>
        </w:rPr>
        <w:t>r</w:t>
      </w:r>
      <w:r w:rsidR="002F6418" w:rsidRPr="002F6418">
        <w:rPr>
          <w:b/>
          <w:i/>
          <w:noProof/>
          <w:sz w:val="28"/>
          <w:highlight w:val="yellow"/>
          <w:lang w:eastAsia="zh-CN"/>
        </w:rPr>
        <w:t>1</w:t>
      </w:r>
    </w:p>
    <w:p w14:paraId="0584D275" w14:textId="77777777" w:rsidR="0084539A" w:rsidRPr="00EC7CA2" w:rsidRDefault="0084539A" w:rsidP="0084539A">
      <w:pPr>
        <w:pStyle w:val="CRCoverPage"/>
        <w:outlineLvl w:val="0"/>
        <w:rPr>
          <w:b/>
          <w:bCs/>
          <w:sz w:val="24"/>
          <w:szCs w:val="24"/>
        </w:rPr>
      </w:pPr>
      <w:r w:rsidRPr="003C1C9B">
        <w:rPr>
          <w:b/>
          <w:bCs/>
          <w:sz w:val="24"/>
          <w:szCs w:val="24"/>
        </w:rPr>
        <w:t>Toulouse, France</w:t>
      </w:r>
      <w:r w:rsidRPr="008156C3">
        <w:rPr>
          <w:rFonts w:cs="Arial"/>
          <w:b/>
          <w:bCs/>
          <w:sz w:val="24"/>
          <w:szCs w:val="24"/>
        </w:rPr>
        <w:t>,</w:t>
      </w:r>
      <w:r w:rsidRPr="008156C3">
        <w:rPr>
          <w:b/>
          <w:bCs/>
          <w:sz w:val="24"/>
          <w:szCs w:val="24"/>
        </w:rPr>
        <w:t xml:space="preserve"> </w:t>
      </w:r>
      <w:r w:rsidRPr="003C1C9B">
        <w:rPr>
          <w:b/>
          <w:bCs/>
          <w:sz w:val="24"/>
          <w:szCs w:val="24"/>
        </w:rPr>
        <w:t>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77777777"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AE60E6">
              <w:rPr>
                <w:rFonts w:hint="eastAsia"/>
                <w:b/>
                <w:noProof/>
                <w:sz w:val="28"/>
                <w:lang w:eastAsia="zh-CN"/>
              </w:rPr>
              <w:t>1</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41AC95C6" w:rsidR="007F31CA" w:rsidRPr="007F31CA" w:rsidRDefault="00342E52" w:rsidP="000A7280">
            <w:pPr>
              <w:pStyle w:val="CRCoverPage"/>
              <w:spacing w:after="0"/>
              <w:jc w:val="center"/>
              <w:rPr>
                <w:rFonts w:eastAsia="宋体"/>
                <w:b/>
                <w:noProof/>
                <w:sz w:val="28"/>
                <w:highlight w:val="yellow"/>
                <w:lang w:eastAsia="zh-CN"/>
              </w:rPr>
            </w:pPr>
            <w:r w:rsidRPr="00342E52">
              <w:rPr>
                <w:rFonts w:eastAsia="宋体"/>
                <w:b/>
                <w:noProof/>
                <w:sz w:val="28"/>
                <w:lang w:eastAsia="zh-CN"/>
              </w:rPr>
              <w:t>1941</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44AB040D" w:rsidR="007F31CA" w:rsidRPr="00410371" w:rsidRDefault="006318DC" w:rsidP="00E13F3D">
            <w:pPr>
              <w:pStyle w:val="CRCoverPage"/>
              <w:spacing w:after="0"/>
              <w:jc w:val="center"/>
              <w:rPr>
                <w:b/>
                <w:noProof/>
              </w:rPr>
            </w:pPr>
            <w:r>
              <w:rPr>
                <w:b/>
                <w:noProof/>
                <w:sz w:val="28"/>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6B7A3D6D"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6318DC">
              <w:rPr>
                <w:rFonts w:eastAsia="宋体"/>
                <w:b/>
                <w:noProof/>
                <w:sz w:val="28"/>
                <w:lang w:eastAsia="zh-CN"/>
              </w:rPr>
              <w:t>6</w:t>
            </w:r>
            <w:r w:rsidRPr="008156C3">
              <w:rPr>
                <w:b/>
                <w:noProof/>
                <w:sz w:val="28"/>
              </w:rPr>
              <w:t>.</w:t>
            </w:r>
            <w:r w:rsidR="00E2088D" w:rsidRPr="00E2088D">
              <w:rPr>
                <w:b/>
                <w:noProof/>
                <w:sz w:val="28"/>
                <w:highlight w:val="yellow"/>
              </w:rPr>
              <w:t>1</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6B8626E7" w:rsidR="00240D4F" w:rsidRPr="0011098E" w:rsidRDefault="00875CAE" w:rsidP="0095273E">
            <w:pPr>
              <w:pStyle w:val="CRCoverPage"/>
              <w:spacing w:after="0"/>
              <w:ind w:left="100"/>
              <w:rPr>
                <w:lang w:eastAsia="zh-CN"/>
              </w:rPr>
            </w:pPr>
            <w:bookmarkStart w:id="1" w:name="OLE_LINK1"/>
            <w:r>
              <w:rPr>
                <w:lang w:eastAsia="zh-CN"/>
              </w:rPr>
              <w:t xml:space="preserve">Style correction </w:t>
            </w:r>
            <w:bookmarkEnd w:id="1"/>
            <w:r w:rsidR="00150A4C">
              <w:rPr>
                <w:rFonts w:hint="eastAsia"/>
                <w:lang w:eastAsia="zh-CN"/>
              </w:rPr>
              <w:t>in</w:t>
            </w:r>
            <w:r w:rsidR="00150A4C">
              <w:t xml:space="preserve"> </w:t>
            </w:r>
            <w:r w:rsidR="00150A4C" w:rsidRPr="00044FAF">
              <w:t>7.8A.2</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2C1DAA2D" w:rsidR="001E41F3" w:rsidRPr="008156C3" w:rsidRDefault="000A1580" w:rsidP="003D1225">
            <w:pPr>
              <w:pStyle w:val="CRCoverPage"/>
              <w:spacing w:after="0"/>
              <w:ind w:left="100"/>
              <w:rPr>
                <w:lang w:eastAsia="zh-CN"/>
              </w:rPr>
            </w:pPr>
            <w:r w:rsidRPr="000A1580">
              <w:t>NR_CADC_NR_LTE_DC_R16-UEConTest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5C3B83AE"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A60BD">
                <w:rPr>
                  <w:noProof/>
                  <w:lang w:eastAsia="zh-CN"/>
                </w:rPr>
                <w:t>11</w:t>
              </w:r>
              <w:r w:rsidR="003D1225" w:rsidRPr="008156C3">
                <w:rPr>
                  <w:rFonts w:hint="eastAsia"/>
                  <w:noProof/>
                  <w:lang w:eastAsia="zh-CN"/>
                </w:rPr>
                <w:t>-</w:t>
              </w:r>
              <w:r w:rsidR="001739CD">
                <w:rPr>
                  <w:noProof/>
                  <w:lang w:eastAsia="zh-CN"/>
                </w:rPr>
                <w:t>0</w:t>
              </w:r>
              <w:r w:rsidR="003A60BD">
                <w:rPr>
                  <w:noProof/>
                  <w:lang w:eastAsia="zh-CN"/>
                </w:rPr>
                <w:t>4</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34D1ABB0" w:rsidR="00822674" w:rsidRPr="004D541A" w:rsidRDefault="00A843EF" w:rsidP="005D4004">
            <w:pPr>
              <w:pStyle w:val="CRCoverPage"/>
              <w:spacing w:after="0"/>
              <w:ind w:left="100"/>
              <w:rPr>
                <w:rFonts w:cs="Arial"/>
                <w:noProof/>
                <w:lang w:val="en-US" w:eastAsia="zh-CN"/>
              </w:rPr>
            </w:pPr>
            <w:r w:rsidRPr="00822674">
              <w:rPr>
                <w:rFonts w:cs="Arial"/>
                <w:noProof/>
                <w:lang w:val="en-US" w:eastAsia="zh-CN"/>
              </w:rPr>
              <w:t>Some incorrect styles are found</w:t>
            </w:r>
            <w:r w:rsidR="00150A4C">
              <w:rPr>
                <w:rFonts w:cs="Arial"/>
                <w:noProof/>
                <w:lang w:val="en-US" w:eastAsia="zh-CN"/>
              </w:rPr>
              <w:t xml:space="preserve"> </w:t>
            </w:r>
            <w:r w:rsidR="00150A4C">
              <w:rPr>
                <w:rFonts w:hint="eastAsia"/>
                <w:lang w:eastAsia="zh-CN"/>
              </w:rPr>
              <w:t>in</w:t>
            </w:r>
            <w:r w:rsidR="00150A4C">
              <w:rPr>
                <w:lang w:eastAsia="zh-CN"/>
              </w:rPr>
              <w:t xml:space="preserve"> </w:t>
            </w:r>
            <w:r w:rsidR="00150A4C" w:rsidRPr="00044FAF">
              <w:t>7.8A.2</w:t>
            </w:r>
            <w:r w:rsidRPr="00822674">
              <w:rPr>
                <w:rFonts w:cs="Arial"/>
                <w:noProof/>
                <w:lang w:val="en-US" w:eastAsia="zh-CN"/>
              </w:rPr>
              <w:t>.</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2259EC" w14:paraId="182CF138" w14:textId="77777777" w:rsidTr="00547111">
        <w:tc>
          <w:tcPr>
            <w:tcW w:w="2694" w:type="dxa"/>
            <w:gridSpan w:val="2"/>
            <w:tcBorders>
              <w:left w:val="single" w:sz="4" w:space="0" w:color="auto"/>
            </w:tcBorders>
          </w:tcPr>
          <w:p w14:paraId="4F08FAE8" w14:textId="77777777"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55A05444" w:rsidR="00DC310B" w:rsidRPr="00FF4F55" w:rsidRDefault="00822674" w:rsidP="00822674">
            <w:pPr>
              <w:pStyle w:val="CRCoverPage"/>
              <w:spacing w:after="0"/>
              <w:ind w:left="100"/>
              <w:rPr>
                <w:rFonts w:cs="Arial"/>
                <w:noProof/>
                <w:lang w:val="en-US" w:eastAsia="zh-CN"/>
              </w:rPr>
            </w:pPr>
            <w:r>
              <w:rPr>
                <w:lang w:eastAsia="zh-CN"/>
              </w:rPr>
              <w:t xml:space="preserve">Some styles </w:t>
            </w:r>
            <w:r w:rsidR="00150A4C">
              <w:rPr>
                <w:rFonts w:hint="eastAsia"/>
                <w:lang w:eastAsia="zh-CN"/>
              </w:rPr>
              <w:t>were</w:t>
            </w:r>
            <w:r>
              <w:rPr>
                <w:lang w:eastAsia="zh-CN"/>
              </w:rPr>
              <w:t xml:space="preserve"> corrected</w:t>
            </w:r>
            <w:r w:rsidR="005D4004">
              <w:rPr>
                <w:lang w:eastAsia="zh-CN"/>
              </w:rPr>
              <w:t>.</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2FE8FC1C" w:rsidR="00743280" w:rsidRPr="00465FAC" w:rsidRDefault="00822674" w:rsidP="00C27092">
            <w:pPr>
              <w:pStyle w:val="CRCoverPage"/>
              <w:spacing w:after="0"/>
              <w:ind w:left="100"/>
              <w:rPr>
                <w:rFonts w:cs="Arial"/>
                <w:noProof/>
                <w:lang w:eastAsia="zh-CN"/>
              </w:rPr>
            </w:pPr>
            <w:r>
              <w:rPr>
                <w:rFonts w:cs="Arial"/>
                <w:noProof/>
                <w:lang w:val="en-US" w:eastAsia="zh-CN"/>
              </w:rPr>
              <w:t>The i</w:t>
            </w:r>
            <w:r w:rsidRPr="00822674">
              <w:rPr>
                <w:rFonts w:cs="Arial"/>
                <w:noProof/>
                <w:lang w:val="en-US" w:eastAsia="zh-CN"/>
              </w:rPr>
              <w:t>ncorrect styles</w:t>
            </w:r>
            <w:r>
              <w:rPr>
                <w:rFonts w:cs="Arial"/>
                <w:noProof/>
                <w:lang w:val="en-US" w:eastAsia="zh-CN"/>
              </w:rPr>
              <w:t xml:space="preserve"> will remain</w:t>
            </w:r>
            <w:r w:rsidR="00150A4C">
              <w:rPr>
                <w:rFonts w:cs="Arial"/>
                <w:noProof/>
                <w:lang w:val="en-US" w:eastAsia="zh-CN"/>
              </w:rPr>
              <w:t xml:space="preserve"> </w:t>
            </w:r>
            <w:r w:rsidR="00150A4C">
              <w:rPr>
                <w:rFonts w:cs="Arial" w:hint="eastAsia"/>
                <w:noProof/>
                <w:lang w:val="en-US" w:eastAsia="zh-CN"/>
              </w:rPr>
              <w:t>in</w:t>
            </w:r>
            <w:r w:rsidR="00150A4C">
              <w:rPr>
                <w:rFonts w:cs="Arial"/>
                <w:noProof/>
                <w:lang w:val="en-US" w:eastAsia="zh-CN"/>
              </w:rPr>
              <w:t xml:space="preserve"> </w:t>
            </w:r>
            <w:r w:rsidR="00150A4C">
              <w:rPr>
                <w:rFonts w:cs="Arial" w:hint="eastAsia"/>
                <w:noProof/>
                <w:lang w:val="en-US" w:eastAsia="zh-CN"/>
              </w:rPr>
              <w:t>the</w:t>
            </w:r>
            <w:r w:rsidR="00150A4C">
              <w:rPr>
                <w:rFonts w:cs="Arial"/>
                <w:noProof/>
                <w:lang w:val="en-US" w:eastAsia="zh-CN"/>
              </w:rPr>
              <w:t xml:space="preserve"> </w:t>
            </w:r>
            <w:r w:rsidR="00150A4C">
              <w:rPr>
                <w:rFonts w:cs="Arial" w:hint="eastAsia"/>
                <w:noProof/>
                <w:lang w:val="en-US" w:eastAsia="zh-CN"/>
              </w:rPr>
              <w:t>spec</w:t>
            </w:r>
            <w:r>
              <w:t>.</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09163A92" w:rsidR="00616EB0" w:rsidRPr="0091197C" w:rsidRDefault="00DA0683" w:rsidP="00145B13">
            <w:pPr>
              <w:pStyle w:val="CRCoverPage"/>
              <w:spacing w:after="0"/>
              <w:ind w:left="100"/>
              <w:rPr>
                <w:noProof/>
                <w:lang w:eastAsia="zh-CN"/>
              </w:rPr>
            </w:pPr>
            <w:r w:rsidRPr="00DA0683">
              <w:rPr>
                <w:noProof/>
                <w:lang w:eastAsia="zh-CN"/>
              </w:rPr>
              <w:t>7.8A.2.2.5.2, 7.8A.2.3.5.1</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Default="001E41F3">
            <w:pPr>
              <w:pStyle w:val="CRCoverPage"/>
              <w:spacing w:after="0"/>
              <w:ind w:left="100"/>
              <w:rPr>
                <w:noProof/>
              </w:rPr>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Pr="00074BD8" w:rsidRDefault="008863B9">
            <w:pPr>
              <w:pStyle w:val="CRCoverPage"/>
              <w:tabs>
                <w:tab w:val="right" w:pos="2184"/>
              </w:tabs>
              <w:spacing w:after="0"/>
              <w:rPr>
                <w:b/>
                <w:i/>
                <w:noProof/>
              </w:rPr>
            </w:pPr>
            <w:r w:rsidRPr="00074B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679DAEB0" w:rsidR="00127827" w:rsidRPr="00187B25" w:rsidRDefault="002F6418" w:rsidP="00304390">
            <w:pPr>
              <w:pStyle w:val="CRCoverPage"/>
              <w:spacing w:after="0"/>
              <w:ind w:left="100"/>
              <w:rPr>
                <w:noProof/>
                <w:lang w:eastAsia="zh-CN"/>
              </w:rPr>
            </w:pPr>
            <w:r w:rsidRPr="002F6418">
              <w:rPr>
                <w:noProof/>
                <w:highlight w:val="yellow"/>
              </w:rPr>
              <w:t>r1: Current spec version on the coverpage was corrected.</w:t>
            </w: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rsidP="00A77F8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27B39F56" w14:textId="7D5D49EF" w:rsidR="00AA5E5B" w:rsidRDefault="00AA5E5B" w:rsidP="00AA5E5B">
      <w:pPr>
        <w:pStyle w:val="Separation"/>
        <w:rPr>
          <w:rFonts w:eastAsia="??"/>
          <w:color w:val="FF0000"/>
          <w:sz w:val="32"/>
        </w:rPr>
      </w:pPr>
      <w:r w:rsidRPr="00A243D8">
        <w:rPr>
          <w:rFonts w:eastAsia="??"/>
          <w:color w:val="FF0000"/>
          <w:sz w:val="32"/>
        </w:rPr>
        <w:lastRenderedPageBreak/>
        <w:t>&lt;&lt; Unchanged sections omitted &gt;&gt;</w:t>
      </w:r>
    </w:p>
    <w:p w14:paraId="73561548" w14:textId="77777777" w:rsidR="0076202B" w:rsidRPr="00044FAF" w:rsidRDefault="0076202B">
      <w:pPr>
        <w:pStyle w:val="H6"/>
        <w:pPrChange w:id="2" w:author="zhangyufeng@caict.ac.cn" w:date="2022-10-12T10:14:00Z">
          <w:pPr>
            <w:pStyle w:val="5"/>
          </w:pPr>
        </w:pPrChange>
      </w:pPr>
      <w:r w:rsidRPr="00044FAF">
        <w:t>7.8A.2.2.5.2</w:t>
      </w:r>
      <w:r w:rsidRPr="00044FAF">
        <w:tab/>
        <w:t>Wide band intermodulation for Inter-band CA</w:t>
      </w:r>
    </w:p>
    <w:p w14:paraId="487B6F41" w14:textId="77777777" w:rsidR="0076202B" w:rsidRPr="00044FAF" w:rsidRDefault="0076202B" w:rsidP="0076202B">
      <w:r w:rsidRPr="00044FAF">
        <w:t xml:space="preserve">For inter-band carrier aggregation with one component carrier per operating band and the uplink assigned to one NR band, the wide band intermodulation requirements are defined with the uplink active on the band(s) other than the band whose downlink is being tested. </w:t>
      </w:r>
    </w:p>
    <w:p w14:paraId="4267F372" w14:textId="77777777" w:rsidR="0076202B" w:rsidRPr="00044FAF" w:rsidRDefault="0076202B" w:rsidP="0076202B">
      <w:r w:rsidRPr="00044FAF">
        <w:t>The throughput of each carrier shall be ≥ 95 % of the maximum throughput of the reference measurement channels as specified in Annexes A.2.2, A.2.3, A.3.2, and A.3.3 (with one sided dynamic OCNG Pattern OP.1 FDD/TDD for the DL-signal as described in Annex A.5.1.1/A.5.2.1) with parameters defined in Table 7.8A.2.2.5.2-1 or 7.8A.2.2.5.2-2.</w:t>
      </w:r>
    </w:p>
    <w:p w14:paraId="0A2F1641" w14:textId="49639E06" w:rsidR="001D76BE" w:rsidRDefault="001D76BE" w:rsidP="001D76BE">
      <w:pPr>
        <w:pStyle w:val="Separation"/>
        <w:rPr>
          <w:rFonts w:eastAsia="??"/>
          <w:color w:val="FF0000"/>
          <w:sz w:val="32"/>
        </w:rPr>
      </w:pPr>
      <w:r w:rsidRPr="00A243D8">
        <w:rPr>
          <w:rFonts w:eastAsia="??"/>
          <w:color w:val="FF0000"/>
          <w:sz w:val="32"/>
        </w:rPr>
        <w:t>&lt;&lt; Unchanged sections omitted &gt;&gt;</w:t>
      </w:r>
    </w:p>
    <w:p w14:paraId="7528AAA6" w14:textId="77777777" w:rsidR="0076202B" w:rsidRPr="00044FAF" w:rsidRDefault="0076202B">
      <w:pPr>
        <w:pStyle w:val="H6"/>
        <w:pPrChange w:id="3" w:author="zhangyufeng@caict.ac.cn" w:date="2022-10-12T10:15:00Z">
          <w:pPr>
            <w:pStyle w:val="5"/>
          </w:pPr>
        </w:pPrChange>
      </w:pPr>
      <w:r w:rsidRPr="00044FAF">
        <w:t>7.8A.2.3.5.1</w:t>
      </w:r>
      <w:r w:rsidRPr="00044FAF">
        <w:tab/>
        <w:t>Wide band intermodulation for Inter-band CA</w:t>
      </w:r>
    </w:p>
    <w:p w14:paraId="3427A6DB" w14:textId="77777777" w:rsidR="0076202B" w:rsidRPr="00044FAF" w:rsidRDefault="0076202B" w:rsidP="0076202B">
      <w:r w:rsidRPr="00044FAF">
        <w:t xml:space="preserve">For inter-band carrier aggregation with one component carrier per operating band and the uplink assigned to one NR band, the wide band intermodulation requirements are defined with the uplink active on the band(s) other than the band whose downlink is being tested. </w:t>
      </w:r>
    </w:p>
    <w:p w14:paraId="7038DF78" w14:textId="77777777" w:rsidR="0076202B" w:rsidRPr="00044FAF" w:rsidRDefault="0076202B" w:rsidP="0076202B">
      <w:r w:rsidRPr="00044FAF">
        <w:t>The throughput of each carrier shall be ≥ 95 % of the maximum throughput of the reference measurement channels as specified in Annexes A.2.2, A.2.3, A.3.2, and A.3.3 (with one sided dynamic OCNG Pattern OP.1 FDD/TDD for the DL-signal as described in Annex A.5.1.1/A.5.2.1) with parameters defined in Table 7.8A.2.3.5.1-1 or 7.8A.2.3.5.1-2.</w:t>
      </w:r>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3F5C6" w14:textId="77777777" w:rsidR="0085429F" w:rsidRDefault="0085429F" w:rsidP="00A77F83">
      <w:r>
        <w:separator/>
      </w:r>
    </w:p>
    <w:p w14:paraId="42D8662D" w14:textId="77777777" w:rsidR="0085429F" w:rsidRDefault="0085429F" w:rsidP="00A77F83"/>
    <w:p w14:paraId="02D49D80" w14:textId="77777777" w:rsidR="0085429F" w:rsidRDefault="0085429F" w:rsidP="00A77F83"/>
    <w:p w14:paraId="31AAE01D" w14:textId="77777777" w:rsidR="0085429F" w:rsidRDefault="0085429F" w:rsidP="00A77F83"/>
    <w:p w14:paraId="03647D40" w14:textId="77777777" w:rsidR="0085429F" w:rsidRDefault="0085429F" w:rsidP="00A77F83"/>
    <w:p w14:paraId="4125BA05" w14:textId="77777777" w:rsidR="0085429F" w:rsidRDefault="0085429F" w:rsidP="00A77F83"/>
    <w:p w14:paraId="5F5E2D61" w14:textId="77777777" w:rsidR="0085429F" w:rsidRDefault="0085429F" w:rsidP="00A77F83"/>
    <w:p w14:paraId="3AFFBABB" w14:textId="77777777" w:rsidR="0085429F" w:rsidRDefault="0085429F" w:rsidP="00A77F83"/>
    <w:p w14:paraId="7FAB5F43" w14:textId="77777777" w:rsidR="0085429F" w:rsidRDefault="0085429F" w:rsidP="00A77F83"/>
    <w:p w14:paraId="6C728A8B" w14:textId="77777777" w:rsidR="0085429F" w:rsidRDefault="0085429F" w:rsidP="00A77F83"/>
    <w:p w14:paraId="0139E46C" w14:textId="77777777" w:rsidR="0085429F" w:rsidRDefault="0085429F" w:rsidP="00A77F83"/>
    <w:p w14:paraId="24FCA255" w14:textId="77777777" w:rsidR="0085429F" w:rsidRDefault="0085429F" w:rsidP="00A77F83"/>
  </w:endnote>
  <w:endnote w:type="continuationSeparator" w:id="0">
    <w:p w14:paraId="281DE904" w14:textId="77777777" w:rsidR="0085429F" w:rsidRDefault="0085429F" w:rsidP="00A77F83">
      <w:r>
        <w:continuationSeparator/>
      </w:r>
    </w:p>
    <w:p w14:paraId="1E810227" w14:textId="77777777" w:rsidR="0085429F" w:rsidRDefault="0085429F" w:rsidP="00A77F83"/>
    <w:p w14:paraId="563C5D22" w14:textId="77777777" w:rsidR="0085429F" w:rsidRDefault="0085429F" w:rsidP="00A77F83"/>
    <w:p w14:paraId="64CDC411" w14:textId="77777777" w:rsidR="0085429F" w:rsidRDefault="0085429F" w:rsidP="00A77F83"/>
    <w:p w14:paraId="44E7B91C" w14:textId="77777777" w:rsidR="0085429F" w:rsidRDefault="0085429F" w:rsidP="00A77F83"/>
    <w:p w14:paraId="08B54775" w14:textId="77777777" w:rsidR="0085429F" w:rsidRDefault="0085429F" w:rsidP="00A77F83"/>
    <w:p w14:paraId="2D8316A4" w14:textId="77777777" w:rsidR="0085429F" w:rsidRDefault="0085429F" w:rsidP="00A77F83"/>
    <w:p w14:paraId="190861D4" w14:textId="77777777" w:rsidR="0085429F" w:rsidRDefault="0085429F" w:rsidP="00A77F83"/>
    <w:p w14:paraId="719DCA18" w14:textId="77777777" w:rsidR="0085429F" w:rsidRDefault="0085429F" w:rsidP="00A77F83"/>
    <w:p w14:paraId="4D5EF0E1" w14:textId="77777777" w:rsidR="0085429F" w:rsidRDefault="0085429F" w:rsidP="00A77F83"/>
    <w:p w14:paraId="4E4BD2CF" w14:textId="77777777" w:rsidR="0085429F" w:rsidRDefault="0085429F" w:rsidP="00A77F83"/>
    <w:p w14:paraId="4DE33EB1" w14:textId="77777777" w:rsidR="0085429F" w:rsidRDefault="0085429F"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39817" w14:textId="77777777" w:rsidR="0085429F" w:rsidRDefault="0085429F" w:rsidP="00A77F83">
      <w:r>
        <w:separator/>
      </w:r>
    </w:p>
    <w:p w14:paraId="532E5F8E" w14:textId="77777777" w:rsidR="0085429F" w:rsidRDefault="0085429F" w:rsidP="00A77F83"/>
    <w:p w14:paraId="3514A314" w14:textId="77777777" w:rsidR="0085429F" w:rsidRDefault="0085429F" w:rsidP="00A77F83"/>
    <w:p w14:paraId="73C11499" w14:textId="77777777" w:rsidR="0085429F" w:rsidRDefault="0085429F" w:rsidP="00A77F83"/>
    <w:p w14:paraId="514025B8" w14:textId="77777777" w:rsidR="0085429F" w:rsidRDefault="0085429F" w:rsidP="00A77F83"/>
    <w:p w14:paraId="24F3F2AA" w14:textId="77777777" w:rsidR="0085429F" w:rsidRDefault="0085429F" w:rsidP="00A77F83"/>
    <w:p w14:paraId="3DB13009" w14:textId="77777777" w:rsidR="0085429F" w:rsidRDefault="0085429F" w:rsidP="00A77F83"/>
    <w:p w14:paraId="518C9FA9" w14:textId="77777777" w:rsidR="0085429F" w:rsidRDefault="0085429F" w:rsidP="00A77F83"/>
    <w:p w14:paraId="1AD600CC" w14:textId="77777777" w:rsidR="0085429F" w:rsidRDefault="0085429F" w:rsidP="00A77F83"/>
    <w:p w14:paraId="1EE942E4" w14:textId="77777777" w:rsidR="0085429F" w:rsidRDefault="0085429F" w:rsidP="00A77F83"/>
    <w:p w14:paraId="75B7E1D1" w14:textId="77777777" w:rsidR="0085429F" w:rsidRDefault="0085429F" w:rsidP="00A77F83"/>
    <w:p w14:paraId="2A5F0996" w14:textId="77777777" w:rsidR="0085429F" w:rsidRDefault="0085429F" w:rsidP="00A77F83"/>
  </w:footnote>
  <w:footnote w:type="continuationSeparator" w:id="0">
    <w:p w14:paraId="56EA0EBF" w14:textId="77777777" w:rsidR="0085429F" w:rsidRDefault="0085429F" w:rsidP="00A77F83">
      <w:r>
        <w:continuationSeparator/>
      </w:r>
    </w:p>
    <w:p w14:paraId="6C448A21" w14:textId="77777777" w:rsidR="0085429F" w:rsidRDefault="0085429F" w:rsidP="00A77F83"/>
    <w:p w14:paraId="1C73FE8A" w14:textId="77777777" w:rsidR="0085429F" w:rsidRDefault="0085429F" w:rsidP="00A77F83"/>
    <w:p w14:paraId="28F8B300" w14:textId="77777777" w:rsidR="0085429F" w:rsidRDefault="0085429F" w:rsidP="00A77F83"/>
    <w:p w14:paraId="67F7C9AF" w14:textId="77777777" w:rsidR="0085429F" w:rsidRDefault="0085429F" w:rsidP="00A77F83"/>
    <w:p w14:paraId="280131BE" w14:textId="77777777" w:rsidR="0085429F" w:rsidRDefault="0085429F" w:rsidP="00A77F83"/>
    <w:p w14:paraId="50DE0078" w14:textId="77777777" w:rsidR="0085429F" w:rsidRDefault="0085429F" w:rsidP="00A77F83"/>
    <w:p w14:paraId="6FC4C924" w14:textId="77777777" w:rsidR="0085429F" w:rsidRDefault="0085429F" w:rsidP="00A77F83"/>
    <w:p w14:paraId="6B656A34" w14:textId="77777777" w:rsidR="0085429F" w:rsidRDefault="0085429F" w:rsidP="00A77F83"/>
    <w:p w14:paraId="2CA83E1C" w14:textId="77777777" w:rsidR="0085429F" w:rsidRDefault="0085429F" w:rsidP="00A77F83"/>
    <w:p w14:paraId="4D637D55" w14:textId="77777777" w:rsidR="0085429F" w:rsidRDefault="0085429F" w:rsidP="00A77F83"/>
    <w:p w14:paraId="7CCBF274" w14:textId="77777777" w:rsidR="0085429F" w:rsidRDefault="0085429F"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1867DA8"/>
    <w:multiLevelType w:val="hybridMultilevel"/>
    <w:tmpl w:val="144A99D0"/>
    <w:lvl w:ilvl="0" w:tplc="F3DCDE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6" w15:restartNumberingAfterBreak="0">
    <w:nsid w:val="2F4062C3"/>
    <w:multiLevelType w:val="hybridMultilevel"/>
    <w:tmpl w:val="144A99D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7"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15"/>
  </w:num>
  <w:num w:numId="3" w16cid:durableId="40860138">
    <w:abstractNumId w:val="25"/>
  </w:num>
  <w:num w:numId="4" w16cid:durableId="2104059750">
    <w:abstractNumId w:val="22"/>
  </w:num>
  <w:num w:numId="5" w16cid:durableId="1987322106">
    <w:abstractNumId w:val="31"/>
  </w:num>
  <w:num w:numId="6" w16cid:durableId="614866419">
    <w:abstractNumId w:val="13"/>
  </w:num>
  <w:num w:numId="7" w16cid:durableId="1624312451">
    <w:abstractNumId w:val="43"/>
  </w:num>
  <w:num w:numId="8" w16cid:durableId="161236670">
    <w:abstractNumId w:val="36"/>
  </w:num>
  <w:num w:numId="9" w16cid:durableId="868756279">
    <w:abstractNumId w:val="40"/>
  </w:num>
  <w:num w:numId="10" w16cid:durableId="557740024">
    <w:abstractNumId w:val="41"/>
  </w:num>
  <w:num w:numId="11" w16cid:durableId="566721423">
    <w:abstractNumId w:val="20"/>
  </w:num>
  <w:num w:numId="12" w16cid:durableId="927350401">
    <w:abstractNumId w:val="23"/>
  </w:num>
  <w:num w:numId="13" w16cid:durableId="1947224371">
    <w:abstractNumId w:val="18"/>
  </w:num>
  <w:num w:numId="14" w16cid:durableId="1332754572">
    <w:abstractNumId w:val="34"/>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26"/>
  </w:num>
  <w:num w:numId="21" w16cid:durableId="428621092">
    <w:abstractNumId w:val="28"/>
  </w:num>
  <w:num w:numId="22" w16cid:durableId="1183323581">
    <w:abstractNumId w:val="30"/>
  </w:num>
  <w:num w:numId="23" w16cid:durableId="1173110755">
    <w:abstractNumId w:val="32"/>
  </w:num>
  <w:num w:numId="24" w16cid:durableId="1440488657">
    <w:abstractNumId w:val="38"/>
  </w:num>
  <w:num w:numId="25" w16cid:durableId="743573042">
    <w:abstractNumId w:val="35"/>
  </w:num>
  <w:num w:numId="26" w16cid:durableId="692264135">
    <w:abstractNumId w:val="2"/>
  </w:num>
  <w:num w:numId="27" w16cid:durableId="1402872421">
    <w:abstractNumId w:val="33"/>
  </w:num>
  <w:num w:numId="28" w16cid:durableId="1477991269">
    <w:abstractNumId w:val="42"/>
  </w:num>
  <w:num w:numId="29" w16cid:durableId="1067413850">
    <w:abstractNumId w:val="3"/>
  </w:num>
  <w:num w:numId="30" w16cid:durableId="296765631">
    <w:abstractNumId w:val="12"/>
  </w:num>
  <w:num w:numId="31" w16cid:durableId="62604091">
    <w:abstractNumId w:val="39"/>
  </w:num>
  <w:num w:numId="32" w16cid:durableId="1843423808">
    <w:abstractNumId w:val="4"/>
  </w:num>
  <w:num w:numId="33" w16cid:durableId="1413967027">
    <w:abstractNumId w:val="24"/>
  </w:num>
  <w:num w:numId="34" w16cid:durableId="1820534532">
    <w:abstractNumId w:val="19"/>
  </w:num>
  <w:num w:numId="35" w16cid:durableId="274871166">
    <w:abstractNumId w:val="17"/>
  </w:num>
  <w:num w:numId="36" w16cid:durableId="621348720">
    <w:abstractNumId w:val="5"/>
  </w:num>
  <w:num w:numId="37" w16cid:durableId="1964461087">
    <w:abstractNumId w:val="37"/>
  </w:num>
  <w:num w:numId="38" w16cid:durableId="1946305103">
    <w:abstractNumId w:val="21"/>
  </w:num>
  <w:num w:numId="39" w16cid:durableId="478696584">
    <w:abstractNumId w:val="14"/>
  </w:num>
  <w:num w:numId="40" w16cid:durableId="587080499">
    <w:abstractNumId w:val="27"/>
  </w:num>
  <w:num w:numId="41" w16cid:durableId="481696506">
    <w:abstractNumId w:val="29"/>
  </w:num>
  <w:num w:numId="42" w16cid:durableId="596057397">
    <w:abstractNumId w:val="10"/>
  </w:num>
  <w:num w:numId="43" w16cid:durableId="1111514027">
    <w:abstractNumId w:val="7"/>
  </w:num>
  <w:num w:numId="44" w16cid:durableId="177814206">
    <w:abstractNumId w:val="11"/>
  </w:num>
  <w:num w:numId="45" w16cid:durableId="1473597738">
    <w:abstractNumId w:val="9"/>
  </w:num>
  <w:num w:numId="46" w16cid:durableId="441149069">
    <w:abstractNumId w:val="6"/>
  </w:num>
  <w:num w:numId="47" w16cid:durableId="525018913">
    <w:abstractNumId w:val="1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8BD"/>
    <w:rsid w:val="00011AAC"/>
    <w:rsid w:val="00012AD0"/>
    <w:rsid w:val="0001377B"/>
    <w:rsid w:val="00015685"/>
    <w:rsid w:val="000171E5"/>
    <w:rsid w:val="00022CE4"/>
    <w:rsid w:val="00022E4A"/>
    <w:rsid w:val="000232CB"/>
    <w:rsid w:val="000249CD"/>
    <w:rsid w:val="0002633F"/>
    <w:rsid w:val="000302A9"/>
    <w:rsid w:val="000308F8"/>
    <w:rsid w:val="0003122E"/>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02E"/>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1580"/>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0A4C"/>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87B33"/>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91A"/>
    <w:rsid w:val="002E619E"/>
    <w:rsid w:val="002E7AC3"/>
    <w:rsid w:val="002F4455"/>
    <w:rsid w:val="002F5439"/>
    <w:rsid w:val="002F593B"/>
    <w:rsid w:val="002F6418"/>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2E52"/>
    <w:rsid w:val="00343C28"/>
    <w:rsid w:val="0034553C"/>
    <w:rsid w:val="003507B9"/>
    <w:rsid w:val="00352221"/>
    <w:rsid w:val="00352A54"/>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1CF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1C2"/>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4004"/>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44E4"/>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66FB"/>
    <w:rsid w:val="007F7259"/>
    <w:rsid w:val="007F7D7A"/>
    <w:rsid w:val="00800F20"/>
    <w:rsid w:val="008031EB"/>
    <w:rsid w:val="008040A8"/>
    <w:rsid w:val="00804DCB"/>
    <w:rsid w:val="0080523B"/>
    <w:rsid w:val="00807C80"/>
    <w:rsid w:val="00813117"/>
    <w:rsid w:val="008132A9"/>
    <w:rsid w:val="008134C2"/>
    <w:rsid w:val="008156C3"/>
    <w:rsid w:val="00817267"/>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39A"/>
    <w:rsid w:val="00845CE2"/>
    <w:rsid w:val="008512B9"/>
    <w:rsid w:val="008532C4"/>
    <w:rsid w:val="00853757"/>
    <w:rsid w:val="00853ABE"/>
    <w:rsid w:val="0085429F"/>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49F1"/>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4EDC"/>
    <w:rsid w:val="00BB5DFC"/>
    <w:rsid w:val="00BB6D3A"/>
    <w:rsid w:val="00BB7079"/>
    <w:rsid w:val="00BC032E"/>
    <w:rsid w:val="00BC13B2"/>
    <w:rsid w:val="00BC29CD"/>
    <w:rsid w:val="00BC4D6B"/>
    <w:rsid w:val="00BC7843"/>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2166"/>
    <w:rsid w:val="00E13BED"/>
    <w:rsid w:val="00E13F3D"/>
    <w:rsid w:val="00E144EB"/>
    <w:rsid w:val="00E147AC"/>
    <w:rsid w:val="00E179CF"/>
    <w:rsid w:val="00E2088D"/>
    <w:rsid w:val="00E20DB6"/>
    <w:rsid w:val="00E21E24"/>
    <w:rsid w:val="00E23A33"/>
    <w:rsid w:val="00E24818"/>
    <w:rsid w:val="00E266A1"/>
    <w:rsid w:val="00E307D0"/>
    <w:rsid w:val="00E30D6D"/>
    <w:rsid w:val="00E336CD"/>
    <w:rsid w:val="00E34898"/>
    <w:rsid w:val="00E354A9"/>
    <w:rsid w:val="00E41869"/>
    <w:rsid w:val="00E42612"/>
    <w:rsid w:val="00E428A5"/>
    <w:rsid w:val="00E456DC"/>
    <w:rsid w:val="00E45A0E"/>
    <w:rsid w:val="00E466B0"/>
    <w:rsid w:val="00E46B8C"/>
    <w:rsid w:val="00E46CA1"/>
    <w:rsid w:val="00E4731D"/>
    <w:rsid w:val="00E51538"/>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3A39"/>
    <w:rsid w:val="00E75F91"/>
    <w:rsid w:val="00E82676"/>
    <w:rsid w:val="00E85AA4"/>
    <w:rsid w:val="00E8631B"/>
    <w:rsid w:val="00E90AD2"/>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72B0"/>
    <w:rsid w:val="00F40B53"/>
    <w:rsid w:val="00F50CD8"/>
    <w:rsid w:val="00F51DA9"/>
    <w:rsid w:val="00F6024F"/>
    <w:rsid w:val="00F6064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F6418"/>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2F64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2F6418"/>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2F6418"/>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2F6418"/>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2F6418"/>
    <w:pPr>
      <w:ind w:left="1701" w:hanging="1701"/>
      <w:outlineLvl w:val="4"/>
    </w:pPr>
    <w:rPr>
      <w:sz w:val="22"/>
    </w:rPr>
  </w:style>
  <w:style w:type="paragraph" w:styleId="6">
    <w:name w:val="heading 6"/>
    <w:aliases w:val="T1,Header 6"/>
    <w:basedOn w:val="H6"/>
    <w:next w:val="a1"/>
    <w:link w:val="62"/>
    <w:qFormat/>
    <w:rsid w:val="002F6418"/>
    <w:pPr>
      <w:outlineLvl w:val="5"/>
    </w:pPr>
  </w:style>
  <w:style w:type="paragraph" w:styleId="7">
    <w:name w:val="heading 7"/>
    <w:aliases w:val="L7,Header 7"/>
    <w:basedOn w:val="H6"/>
    <w:next w:val="a1"/>
    <w:link w:val="72"/>
    <w:qFormat/>
    <w:rsid w:val="002F6418"/>
    <w:pPr>
      <w:outlineLvl w:val="6"/>
    </w:pPr>
  </w:style>
  <w:style w:type="paragraph" w:styleId="8">
    <w:name w:val="heading 8"/>
    <w:basedOn w:val="10"/>
    <w:next w:val="a1"/>
    <w:link w:val="82"/>
    <w:qFormat/>
    <w:rsid w:val="002F6418"/>
    <w:pPr>
      <w:ind w:left="0" w:firstLine="0"/>
      <w:outlineLvl w:val="7"/>
    </w:pPr>
  </w:style>
  <w:style w:type="paragraph" w:styleId="9">
    <w:name w:val="heading 9"/>
    <w:aliases w:val="Figure Heading,FH"/>
    <w:basedOn w:val="8"/>
    <w:next w:val="a1"/>
    <w:link w:val="92"/>
    <w:qFormat/>
    <w:rsid w:val="002F6418"/>
    <w:pPr>
      <w:outlineLvl w:val="8"/>
    </w:pPr>
  </w:style>
  <w:style w:type="character" w:default="1" w:styleId="a2">
    <w:name w:val="Default Paragraph Font"/>
    <w:semiHidden/>
    <w:rsid w:val="002F641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F6418"/>
  </w:style>
  <w:style w:type="paragraph" w:styleId="TOC8">
    <w:name w:val="toc 8"/>
    <w:basedOn w:val="TOC1"/>
    <w:rsid w:val="002F6418"/>
    <w:pPr>
      <w:spacing w:before="180"/>
      <w:ind w:left="2693" w:hanging="2693"/>
    </w:pPr>
    <w:rPr>
      <w:b/>
    </w:rPr>
  </w:style>
  <w:style w:type="paragraph" w:styleId="TOC1">
    <w:name w:val="toc 1"/>
    <w:rsid w:val="002F641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2F641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2F6418"/>
    <w:pPr>
      <w:ind w:left="1701" w:hanging="1701"/>
    </w:pPr>
  </w:style>
  <w:style w:type="paragraph" w:styleId="TOC4">
    <w:name w:val="toc 4"/>
    <w:basedOn w:val="TOC3"/>
    <w:rsid w:val="002F6418"/>
    <w:pPr>
      <w:ind w:left="1418" w:hanging="1418"/>
    </w:pPr>
  </w:style>
  <w:style w:type="paragraph" w:styleId="TOC3">
    <w:name w:val="toc 3"/>
    <w:basedOn w:val="TOC2"/>
    <w:rsid w:val="002F6418"/>
    <w:pPr>
      <w:ind w:left="1134" w:hanging="1134"/>
    </w:pPr>
  </w:style>
  <w:style w:type="paragraph" w:styleId="TOC2">
    <w:name w:val="toc 2"/>
    <w:basedOn w:val="TOC1"/>
    <w:rsid w:val="002F6418"/>
    <w:pPr>
      <w:keepNext w:val="0"/>
      <w:spacing w:before="0"/>
      <w:ind w:left="851" w:hanging="851"/>
    </w:pPr>
    <w:rPr>
      <w:sz w:val="20"/>
    </w:rPr>
  </w:style>
  <w:style w:type="paragraph" w:styleId="20">
    <w:name w:val="index 2"/>
    <w:basedOn w:val="11"/>
    <w:rsid w:val="002F6418"/>
    <w:pPr>
      <w:ind w:left="284"/>
    </w:pPr>
  </w:style>
  <w:style w:type="paragraph" w:styleId="11">
    <w:name w:val="index 1"/>
    <w:basedOn w:val="a1"/>
    <w:rsid w:val="002F6418"/>
    <w:pPr>
      <w:keepLines/>
      <w:spacing w:after="0"/>
    </w:pPr>
  </w:style>
  <w:style w:type="paragraph" w:customStyle="1" w:styleId="ZH">
    <w:name w:val="ZH"/>
    <w:rsid w:val="002F6418"/>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2F6418"/>
    <w:pPr>
      <w:outlineLvl w:val="9"/>
    </w:pPr>
  </w:style>
  <w:style w:type="paragraph" w:styleId="22">
    <w:name w:val="List Number 2"/>
    <w:basedOn w:val="a5"/>
    <w:rsid w:val="002F6418"/>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2F6418"/>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2F641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2F6418"/>
    <w:pPr>
      <w:keepLines/>
      <w:spacing w:after="0"/>
      <w:ind w:left="454" w:hanging="454"/>
    </w:pPr>
    <w:rPr>
      <w:sz w:val="16"/>
    </w:rPr>
  </w:style>
  <w:style w:type="paragraph" w:customStyle="1" w:styleId="TAH">
    <w:name w:val="TAH"/>
    <w:basedOn w:val="TAC"/>
    <w:link w:val="TAHCar"/>
    <w:rsid w:val="002F6418"/>
    <w:rPr>
      <w:b/>
    </w:rPr>
  </w:style>
  <w:style w:type="paragraph" w:customStyle="1" w:styleId="TAC">
    <w:name w:val="TAC"/>
    <w:basedOn w:val="TAL"/>
    <w:link w:val="TACChar"/>
    <w:rsid w:val="002F6418"/>
    <w:pPr>
      <w:jc w:val="center"/>
    </w:pPr>
  </w:style>
  <w:style w:type="paragraph" w:customStyle="1" w:styleId="TF">
    <w:name w:val="TF"/>
    <w:aliases w:val="left"/>
    <w:basedOn w:val="TH"/>
    <w:link w:val="TFChar"/>
    <w:rsid w:val="002F6418"/>
    <w:pPr>
      <w:keepNext w:val="0"/>
      <w:spacing w:before="0" w:after="240"/>
    </w:pPr>
  </w:style>
  <w:style w:type="paragraph" w:customStyle="1" w:styleId="NO">
    <w:name w:val="NO"/>
    <w:basedOn w:val="a1"/>
    <w:link w:val="NOChar"/>
    <w:rsid w:val="002F6418"/>
    <w:pPr>
      <w:keepLines/>
      <w:ind w:left="1135" w:hanging="851"/>
    </w:pPr>
  </w:style>
  <w:style w:type="paragraph" w:styleId="TOC9">
    <w:name w:val="toc 9"/>
    <w:basedOn w:val="TOC8"/>
    <w:rsid w:val="002F6418"/>
    <w:pPr>
      <w:ind w:left="1418" w:hanging="1418"/>
    </w:pPr>
  </w:style>
  <w:style w:type="paragraph" w:customStyle="1" w:styleId="EX">
    <w:name w:val="EX"/>
    <w:basedOn w:val="a1"/>
    <w:link w:val="EXChar"/>
    <w:rsid w:val="002F6418"/>
    <w:pPr>
      <w:keepLines/>
      <w:ind w:left="1702" w:hanging="1418"/>
    </w:pPr>
  </w:style>
  <w:style w:type="paragraph" w:customStyle="1" w:styleId="FP">
    <w:name w:val="FP"/>
    <w:basedOn w:val="a1"/>
    <w:rsid w:val="002F6418"/>
    <w:pPr>
      <w:spacing w:after="0"/>
    </w:pPr>
  </w:style>
  <w:style w:type="paragraph" w:customStyle="1" w:styleId="LD">
    <w:name w:val="LD"/>
    <w:rsid w:val="002F6418"/>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2F6418"/>
    <w:pPr>
      <w:spacing w:after="0"/>
    </w:pPr>
  </w:style>
  <w:style w:type="paragraph" w:customStyle="1" w:styleId="EW">
    <w:name w:val="EW"/>
    <w:basedOn w:val="EX"/>
    <w:rsid w:val="002F6418"/>
    <w:pPr>
      <w:spacing w:after="0"/>
    </w:pPr>
  </w:style>
  <w:style w:type="paragraph" w:styleId="TOC6">
    <w:name w:val="toc 6"/>
    <w:basedOn w:val="TOC5"/>
    <w:next w:val="a1"/>
    <w:rsid w:val="002F6418"/>
    <w:pPr>
      <w:ind w:left="1985" w:hanging="1985"/>
    </w:pPr>
  </w:style>
  <w:style w:type="paragraph" w:styleId="TOC7">
    <w:name w:val="toc 7"/>
    <w:basedOn w:val="TOC6"/>
    <w:next w:val="a1"/>
    <w:rsid w:val="002F6418"/>
    <w:pPr>
      <w:ind w:left="2268" w:hanging="2268"/>
    </w:pPr>
  </w:style>
  <w:style w:type="paragraph" w:styleId="24">
    <w:name w:val="List Bullet 2"/>
    <w:aliases w:val="lb2"/>
    <w:basedOn w:val="a9"/>
    <w:link w:val="25"/>
    <w:rsid w:val="002F6418"/>
    <w:pPr>
      <w:ind w:left="851"/>
    </w:pPr>
  </w:style>
  <w:style w:type="paragraph" w:styleId="32">
    <w:name w:val="List Bullet 3"/>
    <w:basedOn w:val="24"/>
    <w:link w:val="34"/>
    <w:rsid w:val="002F6418"/>
    <w:pPr>
      <w:ind w:left="1135"/>
    </w:pPr>
  </w:style>
  <w:style w:type="paragraph" w:styleId="a5">
    <w:name w:val="List Number"/>
    <w:basedOn w:val="aa"/>
    <w:rsid w:val="002F6418"/>
  </w:style>
  <w:style w:type="paragraph" w:customStyle="1" w:styleId="EQ">
    <w:name w:val="EQ"/>
    <w:basedOn w:val="a1"/>
    <w:next w:val="a1"/>
    <w:link w:val="EQChar"/>
    <w:rsid w:val="002F6418"/>
    <w:pPr>
      <w:keepLines/>
      <w:tabs>
        <w:tab w:val="center" w:pos="4536"/>
        <w:tab w:val="right" w:pos="9072"/>
      </w:tabs>
    </w:pPr>
  </w:style>
  <w:style w:type="paragraph" w:customStyle="1" w:styleId="TH">
    <w:name w:val="TH"/>
    <w:basedOn w:val="a1"/>
    <w:link w:val="THChar"/>
    <w:rsid w:val="002F6418"/>
    <w:pPr>
      <w:keepNext/>
      <w:keepLines/>
      <w:spacing w:before="60"/>
      <w:jc w:val="center"/>
    </w:pPr>
    <w:rPr>
      <w:rFonts w:ascii="Arial" w:hAnsi="Arial"/>
      <w:b/>
    </w:rPr>
  </w:style>
  <w:style w:type="paragraph" w:customStyle="1" w:styleId="NF">
    <w:name w:val="NF"/>
    <w:basedOn w:val="NO"/>
    <w:rsid w:val="002F6418"/>
    <w:pPr>
      <w:keepNext/>
      <w:spacing w:after="0"/>
    </w:pPr>
    <w:rPr>
      <w:rFonts w:ascii="Arial" w:hAnsi="Arial"/>
      <w:sz w:val="18"/>
    </w:rPr>
  </w:style>
  <w:style w:type="paragraph" w:customStyle="1" w:styleId="PL">
    <w:name w:val="PL"/>
    <w:link w:val="PLChar"/>
    <w:rsid w:val="002F6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2F6418"/>
    <w:pPr>
      <w:jc w:val="right"/>
    </w:pPr>
  </w:style>
  <w:style w:type="paragraph" w:customStyle="1" w:styleId="H6">
    <w:name w:val="H6"/>
    <w:basedOn w:val="5"/>
    <w:next w:val="a1"/>
    <w:link w:val="H6Char"/>
    <w:rsid w:val="002F6418"/>
    <w:pPr>
      <w:ind w:left="1985" w:hanging="1985"/>
      <w:outlineLvl w:val="9"/>
    </w:pPr>
    <w:rPr>
      <w:sz w:val="20"/>
    </w:rPr>
  </w:style>
  <w:style w:type="paragraph" w:customStyle="1" w:styleId="TAN">
    <w:name w:val="TAN"/>
    <w:basedOn w:val="TAL"/>
    <w:link w:val="TANChar"/>
    <w:rsid w:val="002F6418"/>
    <w:pPr>
      <w:ind w:left="851" w:hanging="851"/>
    </w:pPr>
  </w:style>
  <w:style w:type="paragraph" w:customStyle="1" w:styleId="TAL">
    <w:name w:val="TAL"/>
    <w:basedOn w:val="a1"/>
    <w:link w:val="TAL0"/>
    <w:rsid w:val="002F6418"/>
    <w:pPr>
      <w:keepNext/>
      <w:keepLines/>
      <w:spacing w:after="0"/>
    </w:pPr>
    <w:rPr>
      <w:rFonts w:ascii="Arial" w:hAnsi="Arial"/>
      <w:sz w:val="18"/>
    </w:rPr>
  </w:style>
  <w:style w:type="paragraph" w:customStyle="1" w:styleId="ZA">
    <w:name w:val="ZA"/>
    <w:rsid w:val="002F64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2F64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2F6418"/>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2F64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2F6418"/>
    <w:pPr>
      <w:framePr w:wrap="notBeside" w:y="16161"/>
    </w:pPr>
  </w:style>
  <w:style w:type="character" w:customStyle="1" w:styleId="ZGSM">
    <w:name w:val="ZGSM"/>
    <w:rsid w:val="002F6418"/>
  </w:style>
  <w:style w:type="paragraph" w:styleId="26">
    <w:name w:val="List 2"/>
    <w:basedOn w:val="aa"/>
    <w:link w:val="27"/>
    <w:rsid w:val="002F6418"/>
    <w:pPr>
      <w:ind w:left="851"/>
    </w:pPr>
  </w:style>
  <w:style w:type="paragraph" w:customStyle="1" w:styleId="ZG">
    <w:name w:val="ZG"/>
    <w:rsid w:val="002F641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2F6418"/>
    <w:pPr>
      <w:ind w:left="1135"/>
    </w:pPr>
  </w:style>
  <w:style w:type="paragraph" w:styleId="40">
    <w:name w:val="List 4"/>
    <w:basedOn w:val="35"/>
    <w:rsid w:val="002F6418"/>
    <w:pPr>
      <w:ind w:left="1418"/>
    </w:pPr>
  </w:style>
  <w:style w:type="paragraph" w:styleId="50">
    <w:name w:val="List 5"/>
    <w:basedOn w:val="40"/>
    <w:rsid w:val="002F6418"/>
    <w:pPr>
      <w:ind w:left="1702"/>
    </w:pPr>
  </w:style>
  <w:style w:type="paragraph" w:customStyle="1" w:styleId="EditorsNote">
    <w:name w:val="Editor's Note"/>
    <w:aliases w:val="EN,Editor's Noteormal"/>
    <w:basedOn w:val="NO"/>
    <w:link w:val="EditorsNoteCarCar"/>
    <w:rsid w:val="002F6418"/>
    <w:rPr>
      <w:color w:val="FF0000"/>
    </w:rPr>
  </w:style>
  <w:style w:type="paragraph" w:styleId="aa">
    <w:name w:val="List"/>
    <w:basedOn w:val="a1"/>
    <w:link w:val="ab"/>
    <w:rsid w:val="002F6418"/>
    <w:pPr>
      <w:ind w:left="568" w:hanging="284"/>
    </w:pPr>
  </w:style>
  <w:style w:type="paragraph" w:styleId="a9">
    <w:name w:val="List Bullet"/>
    <w:aliases w:val="UL"/>
    <w:basedOn w:val="aa"/>
    <w:link w:val="ac"/>
    <w:rsid w:val="002F6418"/>
  </w:style>
  <w:style w:type="paragraph" w:styleId="41">
    <w:name w:val="List Bullet 4"/>
    <w:basedOn w:val="32"/>
    <w:rsid w:val="002F6418"/>
    <w:pPr>
      <w:ind w:left="1418"/>
    </w:pPr>
  </w:style>
  <w:style w:type="paragraph" w:styleId="51">
    <w:name w:val="List Bullet 5"/>
    <w:basedOn w:val="41"/>
    <w:rsid w:val="002F6418"/>
    <w:pPr>
      <w:ind w:left="1702"/>
    </w:pPr>
  </w:style>
  <w:style w:type="paragraph" w:customStyle="1" w:styleId="B10">
    <w:name w:val="B1"/>
    <w:basedOn w:val="aa"/>
    <w:link w:val="B1Char"/>
    <w:rsid w:val="002F6418"/>
  </w:style>
  <w:style w:type="paragraph" w:customStyle="1" w:styleId="B20">
    <w:name w:val="B2"/>
    <w:basedOn w:val="26"/>
    <w:link w:val="B2Char"/>
    <w:rsid w:val="002F6418"/>
  </w:style>
  <w:style w:type="paragraph" w:customStyle="1" w:styleId="B30">
    <w:name w:val="B3"/>
    <w:basedOn w:val="35"/>
    <w:link w:val="B3Char"/>
    <w:rsid w:val="002F6418"/>
  </w:style>
  <w:style w:type="paragraph" w:customStyle="1" w:styleId="B4">
    <w:name w:val="B4"/>
    <w:basedOn w:val="40"/>
    <w:link w:val="B4Char"/>
    <w:rsid w:val="002F6418"/>
  </w:style>
  <w:style w:type="paragraph" w:customStyle="1" w:styleId="B5">
    <w:name w:val="B5"/>
    <w:basedOn w:val="50"/>
    <w:link w:val="B5Char"/>
    <w:rsid w:val="002F6418"/>
  </w:style>
  <w:style w:type="paragraph" w:styleId="ad">
    <w:name w:val="footer"/>
    <w:aliases w:val="footer odd,footer,fo,pie de página"/>
    <w:basedOn w:val="a6"/>
    <w:link w:val="37"/>
    <w:rsid w:val="002F6418"/>
    <w:pPr>
      <w:jc w:val="center"/>
    </w:pPr>
    <w:rPr>
      <w:i/>
    </w:rPr>
  </w:style>
  <w:style w:type="paragraph" w:customStyle="1" w:styleId="ZTD">
    <w:name w:val="ZTD"/>
    <w:basedOn w:val="ZB"/>
    <w:rsid w:val="002F641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color w:val="000000"/>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color w:val="000000"/>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color w:val="000000"/>
      <w:lang w:val="en-GB" w:eastAsia="ja-JP"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rPr>
  </w:style>
  <w:style w:type="paragraph" w:customStyle="1" w:styleId="CommentSubject1">
    <w:name w:val="Comment Subject1"/>
    <w:basedOn w:val="a1"/>
    <w:rsid w:val="000171E5"/>
    <w:rPr>
      <w:rFonts w:eastAsia="Calibri"/>
      <w:b/>
      <w:bC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rPr>
  </w:style>
  <w:style w:type="paragraph" w:customStyle="1" w:styleId="text3bullet">
    <w:name w:val="text3 bullet"/>
    <w:basedOn w:val="a1"/>
    <w:rsid w:val="000171E5"/>
    <w:pPr>
      <w:tabs>
        <w:tab w:val="num" w:pos="1492"/>
      </w:tabs>
      <w:ind w:left="1492" w:hanging="360"/>
    </w:pPr>
    <w:rPr>
      <w:rFonts w:ascii="Arial" w:hAnsi="Arial"/>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after="100"/>
    </w:pPr>
    <w:rPr>
      <w:rFonts w:eastAsia="Arial Unicode MS" w:cs="CG Times (WN)"/>
      <w:sz w:val="24"/>
      <w:szCs w:val="24"/>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tyle11">
    <w:name w:val="Style11"/>
    <w:uiPriority w:val="99"/>
    <w:rsid w:val="00730C85"/>
  </w:style>
  <w:style w:type="numbering" w:customStyle="1" w:styleId="SGS11">
    <w:name w:val="SGS11"/>
    <w:uiPriority w:val="99"/>
    <w:rsid w:val="00730C85"/>
    <w:pPr>
      <w:numPr>
        <w:numId w:val="40"/>
      </w:numPr>
    </w:pPr>
  </w:style>
  <w:style w:type="numbering" w:customStyle="1" w:styleId="SGS21">
    <w:name w:val="SGS21"/>
    <w:uiPriority w:val="99"/>
    <w:rsid w:val="00730C85"/>
    <w:pPr>
      <w:numPr>
        <w:numId w:val="38"/>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uiPriority w:val="99"/>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pPr>
      <w:textAlignment w:val="auto"/>
    </w:pPr>
    <w:rPr>
      <w:rFonts w:ascii="Arial" w:hAnsi="Arial" w:cs="Arial"/>
      <w:lang w:eastAsia="en-US"/>
    </w:rPr>
  </w:style>
  <w:style w:type="character" w:customStyle="1" w:styleId="wordsection1Char">
    <w:name w:val="wordsection1 Char"/>
    <w:link w:val="wordsection1"/>
    <w:locked/>
    <w:rsid w:val="00730C85"/>
    <w:rPr>
      <w:rFonts w:ascii="Calibri" w:eastAsia="Calibri" w:hAnsi="Calibri" w:cs="Calibri"/>
      <w:lang w:val="en-GB" w:eastAsia="en-GB"/>
    </w:rPr>
  </w:style>
  <w:style w:type="paragraph" w:customStyle="1" w:styleId="xxxxxxxb1">
    <w:name w:val="x_x_x_xxxxb1"/>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xxxxxxxb2">
    <w:name w:val="x_x_x_xxxxb2"/>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StyleFPArialLatin9ptCentrGauche5cmDroite51">
    <w:name w:val="Style FP + Arial (Latin) 9 pt Centré Gauche?? :  5 cm Droite :  5."/>
    <w:basedOn w:val="FP"/>
    <w:rsid w:val="00730C85"/>
    <w:pPr>
      <w:spacing w:after="20"/>
      <w:ind w:left="2835" w:right="2835"/>
      <w:jc w:val="center"/>
      <w:textAlignment w:val="auto"/>
    </w:pPr>
    <w:rPr>
      <w:rFonts w:ascii="Arial" w:hAnsi="Arial" w:cs="Arial"/>
      <w:sz w:val="18"/>
    </w:rPr>
  </w:style>
  <w:style w:type="paragraph" w:customStyle="1" w:styleId="2fff7">
    <w:name w:val="正文2"/>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9"/>
      </w:numPr>
      <w:spacing w:before="120" w:after="120"/>
      <w:textAlignment w:val="auto"/>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rsid w:val="00730C85"/>
    <w:pPr>
      <w:ind w:left="1418" w:hanging="1418"/>
      <w:textAlignment w:val="auto"/>
    </w:pPr>
    <w:rPr>
      <w:rFonts w:eastAsia="MS Mincho"/>
      <w:lang w:eastAsia="en-GB"/>
    </w:rPr>
  </w:style>
  <w:style w:type="paragraph" w:customStyle="1" w:styleId="1ffff1">
    <w:name w:val="図表目次1"/>
    <w:basedOn w:val="a1"/>
    <w:next w:val="a1"/>
    <w:rsid w:val="00730C85"/>
    <w:pPr>
      <w:ind w:left="400" w:hanging="400"/>
      <w:jc w:val="center"/>
      <w:textAlignment w:val="auto"/>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rsid w:val="00730C85"/>
    <w:pPr>
      <w:keepNext w:val="0"/>
      <w:keepLines w:val="0"/>
      <w:textAlignment w:val="auto"/>
    </w:pPr>
    <w:rPr>
      <w:rFonts w:cs="Arial"/>
      <w:b/>
      <w:lang w:val="fr-FR"/>
    </w:rPr>
  </w:style>
  <w:style w:type="paragraph" w:customStyle="1" w:styleId="TOC2Message">
    <w:name w:val="TOC 2 Message"/>
    <w:basedOn w:val="TOC2"/>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rsid w:val="00730C85"/>
    <w:pPr>
      <w:spacing w:after="120"/>
      <w:ind w:left="283"/>
      <w:textAlignment w:val="auto"/>
    </w:pPr>
  </w:style>
  <w:style w:type="paragraph" w:customStyle="1" w:styleId="InsideAddress">
    <w:name w:val="Inside Address"/>
    <w:basedOn w:val="a1"/>
    <w:rsid w:val="00730C85"/>
    <w:pPr>
      <w:spacing w:after="0" w:line="220" w:lineRule="atLeast"/>
      <w:textAlignment w:val="auto"/>
    </w:pPr>
    <w:rPr>
      <w:rFonts w:ascii="Arial" w:hAnsi="Arial" w:cs="Arial"/>
      <w:spacing w:val="-5"/>
      <w:lang w:eastAsia="ja-JP"/>
    </w:rPr>
  </w:style>
  <w:style w:type="paragraph" w:customStyle="1" w:styleId="H8">
    <w:name w:val="H8"/>
    <w:basedOn w:val="a1"/>
    <w:rsid w:val="00730C85"/>
    <w:pPr>
      <w:keepNext/>
      <w:keepLines/>
      <w:spacing w:before="120"/>
      <w:ind w:left="1985" w:hanging="1985"/>
      <w:textAlignment w:val="auto"/>
    </w:pPr>
    <w:rPr>
      <w:rFonts w:ascii="Arial" w:hAnsi="Arial" w:cs="Arial"/>
      <w:lang w:eastAsia="ja-JP"/>
    </w:rPr>
  </w:style>
  <w:style w:type="paragraph" w:customStyle="1" w:styleId="H9">
    <w:name w:val="H9"/>
    <w:basedOn w:val="a1"/>
    <w:rsid w:val="00730C85"/>
    <w:pPr>
      <w:keepNext/>
      <w:keepLines/>
      <w:spacing w:before="120"/>
      <w:ind w:left="1985" w:hanging="1985"/>
      <w:textAlignment w:val="auto"/>
    </w:pPr>
    <w:rPr>
      <w:rFonts w:ascii="Arial" w:hAnsi="Arial" w:cs="Arial"/>
      <w:lang w:eastAsia="ja-JP"/>
    </w:rPr>
  </w:style>
  <w:style w:type="paragraph" w:customStyle="1" w:styleId="Formatvorlage">
    <w:name w:val="Formatvorlage"/>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uiPriority w:val="9"/>
    <w:qFormat/>
    <w:locked/>
    <w:rsid w:val="00730C8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locked/>
    <w:rsid w:val="00730C85"/>
    <w:rPr>
      <w:rFonts w:ascii="Arial" w:eastAsia="宋体" w:hAnsi="Arial" w:cs="Arial" w:hint="default"/>
      <w:sz w:val="36"/>
      <w:lang w:eastAsia="en-US"/>
    </w:rPr>
  </w:style>
  <w:style w:type="character" w:customStyle="1" w:styleId="PlainTextChar5">
    <w:name w:val="Plain Text Char5"/>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1452</TotalTime>
  <Pages>2</Pages>
  <Words>495</Words>
  <Characters>2823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526</cp:revision>
  <cp:lastPrinted>1899-12-31T23:00:00Z</cp:lastPrinted>
  <dcterms:created xsi:type="dcterms:W3CDTF">2022-03-30T06:06:00Z</dcterms:created>
  <dcterms:modified xsi:type="dcterms:W3CDTF">2022-11-07T00:45:00Z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